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TRABALHISTA</w:t>
      </w:r>
    </w:p>
    <w:p>
      <w:pPr>
        <w:pStyle w:val="Title"/>
      </w:pPr>
      <w:r>
        <w:rPr>
          <w:b/>
          <w:bCs/>
        </w:rPr>
        <w:t xml:space="preserve">TRIBUNAL SUPERIOR DO TRABALHO</w:t>
      </w:r>
    </w:p>
    <w:p>
      <w:r>
        <w:rPr>
          <w:i/>
          <w:iCs/>
          <w:color w:val="666666"/>
        </w:rPr>
        <w:t xml:space="preserve">RESOLUÇÕES ADMINISTRATIVAS</w:t>
      </w:r>
    </w:p>
    <w:p/>
    <w:p>
      <w:r>
        <w:rPr>
          <w:b/>
          <w:bCs/>
        </w:rPr>
        <w:t xml:space="preserve">Tribunal: </w:t>
      </w:r>
      <w:r>
        <w:t xml:space="preserve">TST</w:t>
      </w:r>
    </w:p>
    <w:p>
      <w:r>
        <w:rPr>
          <w:b/>
          <w:bCs/>
        </w:rPr>
        <w:t xml:space="preserve">Julgado em: </w:t>
      </w:r>
      <w:r>
        <w:t xml:space="preserve">12/12/1982</w:t>
      </w:r>
    </w:p>
    <w:p/>
    <w:p>
      <w:r>
        <w:t xml:space="preserve">SEU DIREITO DE REPRESENTAÇÃO DAS PARTES NO PROCESSO TRABALHISTA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Não prospera a prejudicial arguida pelo recorrido e endossado pelo representante do Ministério Público. O diploma consolidado, em seu § 1º do art. 791, reconhece o direito do solicitador-estagiário de representar em juízo, tanto o empregado como o empregador, desde que inscrito na Ordem dos Advogados do Brasil, condição preenchida pelo patrono do recorrente. - Nesse sentido os acórdãos abaixo transcritos da lavra do Juiz MARCO A. MENDES DE FARIAS MELLO e Min. THÉLIO DA COSTA MONTEIRO, respectivamente: "estagiário. Frente aos termos do § do art. 791 da CLT, o estagiário pode representar sem qualquer restrição, reclamante e reclamado nesta Justiça. Ao intérprete não cabe distinguir esta ou aquela situação quando o texto é de caráter geral. Mediante o Provimento 25 e frente ao aludido preceito o Conselho Federal da Ordem dos Advogados do Brasil já emitiu pronunciamento quanto à possibilidade de o estagiário praticar, nesta Justiça, atos que pela Lei 4.215, são privativos de advogado." (Ac. 2.379/80 - TRT/RJ - 1º Região - Publicado em 17-09-80). "Há direito liquido e certo de estagiário à prática dos atos assegurados ao advogado, sem restrições a teor do art. 791 do CLT e Provimento nº 25/66 do Conselho Federal da OAB, sobrepondo-se às Leis 4.215/63 e 5.584/70." (TST - Ac. TP 541/81 - Publicado em 06-05-81). - Rejeita-se a preliminar. Proc. TRT-RO-5.603/82. Julgado em 13-12-1982 Arquivo do Ementário Forense, TRT/198 EMFOR 413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Assiste direito ao estagiário de representação de qualquer das partes no processo trabalhista, diante do que se contém no art. 791 da CLT e no Provimento 25 da OAB que se sobrepõem às Leis 4.215/63 e 5.584/70.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2026-10-16T16:06:46.027Z</dcterms:created>
  <dcterms:modified xsi:type="dcterms:W3CDTF">2026-10-16T16:06:46.027Z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