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>
      <w:r>
        <w:rPr>
          <w:b/>
          <w:bCs/>
        </w:rPr>
        <w:t xml:space="preserve">Recurso: </w:t>
      </w:r>
      <w:r>
        <w:t xml:space="preserve">Mandado de Segurança 20.633</w:t>
      </w:r>
    </w:p>
    <w:p/>
    <w:p>
      <w:r>
        <w:t xml:space="preserve">INSCRIÇÃO — LIMITE DE IDADE - ALTERAÇÃO PELA ADMINISTRAÇÃO -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Este Plenário, na sessão de 20 de Novembro último -- de que estive ausente -- julgou, sob a relatoria do Ministro OSCAR CORRÊA, o Mandado de Segurança 20.633, Onde se discutia a mesma questão jurídica de agora. O acórdão unânime assim resultou sumulado pelo relator: "Mandado de Segurança. Inscrição em concurso, com idade limite de 35 anos: não pode o edital exigir 35 anos incompletos, sobrepondo-se à norma legal que o não estabelece". - Também a mim me parece, como pareceu ao relator do precedente, e ao Plenário em discrepância, que a segurança é de ser concedida. Poderia perfeitamente o legislador ter estabelecido, se o quisesse, o limite etário de trinta e cinco anos incompletos. Não fez. Disse, para o caso vertente, que: ". . . a idade máxima para inscrição em concurso ( . . . ) é de trinta e cinco anos". (Lei nº 6.357/ 86 art. 6º). - Assim lançada, a norma faculta duas linhas diversas de interpretação. Dentre estas, contudo, há de abonar-se aquela única que condiz com os costumes e com o entendimento reinante no meio social. Creio não haver notícia, em qualquer esfera, de pessoa humana que indagada sobre sua própria idade, ou mesmo sobre a de outrem, responde com a indicação de um número de anos ainda por completar-se. Neste país e alhures, em todos os níveis de amadurecimento, de cultura, ou de abastença todas as pessoas -- do estivador ao banqueiro, do cardeal à corista -- julgam, e afirmam, possuir a idade que já possuem completa ; e o julgam e afirmam em absoluta boa fé até a véspera do aniversário subsequente, este último o exato dia em que passam a ter a idade seguinte na escala numérica. - A impetrante, no caso concreto, tem 35 anos de idade, e deseja inscrever-se em concurso cuja inscrição reclama justamente a idade máxima de 35 anos. Tal é a linguagem da lei. O ato que pretendeu qualificar o comando legislativo, importando como conseqüência uma redução na clientela do concurso não pode ser prestigiado. -- Nos termos do parecer do Ministério Público, e sob invocação do precedente do Plenário, concedo a segurança. Ac. de 17-12-1986 Revista Trimestral de Jurisprudência, Vol. 120 ( Junho/87 ), Pág. 1.036. EMFOR 478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lei dispõe, sem maior especificação, que a idade-limite para inscrição em certo concurso público " é de 35 anos", não pode a administração qualificar tal preceito exigindo ''35 anos incompletos". Restrição que, ademais, hostiliza os costumes e o entendimento reinante no meio social.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2026-10-26T01:59:50.047Z</dcterms:created>
  <dcterms:modified xsi:type="dcterms:W3CDTF">2026-10-26T01:59:50.047Z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