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TRANSPORTE DO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21/04/1980</w:t>
      </w:r>
    </w:p>
    <w:p/>
    <w:p>
      <w:r>
        <w:t xml:space="preserve">EMPREGADOR QUE A NEGA OFERECENDO O EMPREGO AO EMPREGADO — ÔNUS A CARGO DESTE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Mérito - O empregador, como se vê..., da contestação, não se limitou a negar a despedida. Disse que o cargo continuava à disposição dos postulantes. - Ora, sendo assim, não foi alegado abandono de emprego e, portanto, a prova da despedida, na forma do art. 818, era dos Recorridos. E não tendo ela sido feita - como a instância ordinária reconhece - a ação é improcedente quanto à despedida e suas conseqüências. - Ressalvando meu ponto de vista de que se poderia chegar à conclusão do r. arresto recorrido usando a teoria ou o princípio da inversão do ônus da prova da despedida e, por outro lado, considerando que a jurisprudência deste Tribunal é contrária a tal idéia, dou provimento ao recurso, para excluir da condenação todas as parcelas que, direta ou indiretamente, resultem da despedida que não foi provada. Proc. TST-RR-3.152/79, Julgado em 22-04-1980 Arquivo do Ementário Forense, TST/1026 EMENTÁRIO FORENSE. Novembro, 1980. Ano XXXII. Nº 384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empregador nega a despedida e oferece o emprego aos trabalhadores, não se pode - sem ferir o art. 818, da CLT - dizer que a prova do fato era do empresário e não do empregado, a não ser que se adotasse o "princípio da inversão do ônus da prova da despedida", que a jurisprudência do Tribunal Superior do Trabalho não admite.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2026-10-16T17:25:54.639Z</dcterms:created>
  <dcterms:modified xsi:type="dcterms:W3CDTF">2026-10-16T17:25:54.639Z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