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10.097 DE 19-12-2000</w:t>
      </w:r>
    </w:p>
    <w:p/>
    <w:p/>
    <w:p>
      <w:r>
        <w:t xml:space="preserve">ATIVIDADE COMERCIAL — LEI 10.107 DE 19-12-2000 - DISPOSITIVOS - ACRESCE E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388, DE 05 DE SETEMBRO DE 2007 Altera e acresce dispositivos à Lei nº 10.101, de 19 de dezembro de 2000. O PRESIDENTE DA REPÚBLICA, no uso da atribuição que lhe confere o art. 62 da Constituição, adota a seguinte Medida Provisória, com força de Lei: Art. 1º O art. 6º da Lei nº 10.101, de 19 de dezembro de 2000, passa a vigorar com a seguinte redação: "Art. 6º Fica autorizado o trabalho aos domingos nas atividades do comércio em geral, observada a legislação municipal, nos termos do art. 30, inciso I, da Constituição. Parágrafo único. O repouso semanal remunerado deverá coincidir, pelo menos uma vez no período máximo de três semanas, com o domingo, respeitadas as demais normas de proteção ao trabalho e outras a serem estipuladas em negociação coletiva." (NR) Art. 2º A Lei nº 10.101, de 2000, passa a vigorar acrescida dos seguintes dispositivos: "Art. 6º-A. É permitido o trabalho em feriados nas atividades do comércio em geral, desde que autorizado em convenção coletiva de trabalho e observada a legislação municipal, nos termos do art. 30, inciso I, da Constituição." (NR) "Art. 6º-B. As infrações ao disposto nos arts. 6º e 6º-A desta Lei serão punidas com a multa prevista no art. 75 da Consolidação das Leis do Trabalho, aprovada pelo Decreto-Lei nº 5.452, de 1º de maio de 1943. Parágrafo único. O processo de fiscalização, de autuação e de imposição de multas reger-se-á pelo disposto no Título VII da Consolidação das Leis do Trabalho." (NR) Art. 3º Esta Medida Provisória entra em vigor na data de sua publicação. Brasília, 5 de setembro de 2007; 186º da Independência e 119º da República. LUIZ INÁCIO LULA DA SILVA Carlos Lupi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2026-10-16T16:32:50.989Z</dcterms:created>
  <dcterms:modified xsi:type="dcterms:W3CDTF">2026-10-16T16:32:50.989Z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