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SÉRGIO MARIANO</w:t>
      </w:r>
    </w:p>
    <w:p/>
    <w:p>
      <w:r>
        <w:t xml:space="preserve">POLÍTICA NACIONAL DO IDOSO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8.842, DE 04 DE JANEIRO DE 1994 Dispõe sobre a política nacional do idoso, cria o Conselho Nacional do Idoso e dá outras providências. O PRESIDENTE DA REPÚBLICA Faço saber que o Congresso Nacional decreta e eu sanciono a seguinte lei: CAPÍTULO I Da Finalidade Art. 1º A política nacional do idoso tem por objetivo assegurar os direitos sociais do idoso, criando condições para promover sua autonomia, integração e participação efetiva na sociedade. Art. 2º Considera-se idoso, para os efeitos desta lei, a pessoa maior de sessenta anos de idade. CAPÍTULO II Dos Princípios e das Diretrizes SEÇÃO I Dos Princípios Art. 3° A política nacional do idoso reger-se-á pelos seguintes princípios: I - a família, a sociedade e o estado têm o dever de assegurar ao idoso todos os direitos da cidadania, garantindo sua participação na comunidade, defendendo sua dignidade, bem-estar e o direito à vida; II - o processo de envelhecimento diz respeito à sociedade em geral, devendo ser objeto de conhecimento e informação para todos; III - o idoso não deve sofrer discriminação de qualquer natureza; IV - o idoso deve ser o principal agente e o destinatário das transformações a serem efetivadas através desta política; V - as diferenças econômicas, sociais, regionais e, particularmente, as contradições entre o meio rural e o urbano do Brasil deverão ser observadas pelos poderes públicos e pela sociedade em geral, na aplicação desta lei. SEÇÃO II Das Diretrizes Art. 4º Constituem diretrizes da política nacional do idoso: I - viabilização de formas alternativas de participação, ocupação e convívio do idoso, que proporcionem sua integração às demais gerações; II - participação do idoso, através de suas organizações representativas, na formulação, implementação e avaliação das políticas, planos, programas e projetos a serem desenvolvidos; III - prio rização do atendimento ao idoso através de suas próprias famílias, em detrimento do atendimento asilar, à exceção dos idosos que não possuam condições que garantam sua própria sobrevivência; IV - descentralização político-administrativa; V - capacitação e reciclagem dos recursos humanos nas áreas de geriatria e gerontologia e na prestação de serviços; VI - implementação de sistema de informações que permita a divulgação da política, dos serviços oferecidos, dos planos, programas e projetos em cada nível de governo; VII - estabelecimento de mecanismos que favoreçam a divulgação de informações de caráter educativo sobre os aspectos biopsicossociais do envelhecimento; VIII - priorização do atendimento ao idoso em órgãos públicos e privados prestadores de serviços, quando desabrigados e sem família; IX - apoio a estudos e pesquisas sobre as questões relativas ao envelhecimento. Parágrafo único. É vedada a permanência de portadores de doenças que necessitem de assistência médica ou de enfermagem permanente em instituições asilares de caráter social. CAPíTULO III Da Organização e Gestão Art. 5º Competirá ao órgão ministerial responsável pela assistência e promoção social a coordenação geral da política nacional do idoso, com a participação dos conselhos nacionais, estaduais, do Distrito Federal e municipais do idoso. Art. 6º Os conselhos nacional, estaduais, do Distrito Federal e municipais do idoso serão órgãos permanentes, paritários e deliberativos, compostos por igual número de representantes dos órgãos e entidades públicas e de organizações representativas da sociedade civil ligadas à área. Art. 7º Compete aos conselhos de que trata o artigo anterior a formulação, coordenação, supervisão e avaliação da política nacional do idoso, no âmbito das respectivas instâncias político-administrativas. Art. 8º À União, por intermédio do ministério responsável pela assistência e promoção social, compete: I - coordenar as ações relativas à política nacional do idoso; II - participar na formulação, acompanhamento e avaliação da política nacional do idoso; III - promover as articulações intraministeriais e interministeriais necessárias à implementação da política nacional do idoso; IV - (vetado;) V - elaborar a proposta orçamentária no âmbito da promoção e assistência social e submetê-la ao Conselho Nacional do Idoso. Parágrafo único. Os ministérios das áreas de saúde, educação, trabalho, previdência social, cultura, esporte e lazer devem elaborar proposta orçamentária, no âmbito de suas competências, visando ao financiamento de programas nacionais compatíveis com a política nacional do idoso. Art. 9º (Vetado.) Pará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2026-07-28T04:12:17.892Z</dcterms:created>
  <dcterms:modified xsi:type="dcterms:W3CDTF">2026-07-28T04:12:17.892Z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