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/>
    <w:p>
      <w:r>
        <w:t xml:space="preserve">LEI 7.244/84 — ART 40 -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8.640, DE 31 DE MARÇO DE 1993. Altera a redação do art. 40 da Lei nº 7.244, de 7 de novembro de 1984. O PRESIDENTE DA REPÚBLICA Faço saber que o Congresso Nacional decreta e eu sanciono a seguinte lei: Art. 1º O art. 40 da Lei nº 7.244, de 7 de novembro de 1984, passa a vigorar com a seguinte redação: "Art. 40. A execução da sentença será processada no juízo competente para o processo do conhecimento, aplicando-se as normas do Código de Processo Civil." Art. 2º Esta lei entra em vigor na data de sua publicação. Art. 3º Revogam-se as disposições em contrário. Brasília, 31 de março ,de 1993, 172º da Independência e 105º da República. ITAMAR FRANCO Maurício Corrêa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2026-09-10T22:16:26.626Z</dcterms:created>
  <dcterms:modified xsi:type="dcterms:W3CDTF">2026-09-10T22:16:26.626Z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