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01. POLÍTICA NACIONAL DE RECURSOS HÍDRICOS — INSTITUI</w:t>
      </w:r>
    </w:p>
    <w:p/>
    <w:p>
      <w:pPr>
        <w:pStyle w:val="Heading2"/>
      </w:pPr>
      <w:r>
        <w:rPr>
          <w:b/>
          <w:bCs/>
        </w:rPr>
        <w:t xml:space="preserve">Ementa</w:t>
      </w:r>
    </w:p>
    <w:p>
      <w:r>
        <w:t xml:space="preserve">LEI Nº 9.433, DE 08 DE JANEIRO DE 1997 Institui a Política Nacional de Recursos Hídricos, cria o Sistema Nacional de Gerenciamento de Recursos Hídricos, regulamenta o inciso XIX do art. 21 da Constituição Federal, e altera o art. 1º da Lei nº 8.001, de 13 de março de 1990, que modificou a Lei nº 7.990, de 28 de dezembro de 1989. O PRESIDENTE DA REPÚBLICA, faço saber que o Congresso Nacional decreta e eu sanciono a seguinte Lei: TÍTULO I DA POLÍTICA NACIONAL DE RECURSOS HÍDRICOS CAPÍTULO I DOS FUNDAMENTOS Art. 1º A Política Nacional de Recursos Hídricos baseia-se nos seguintes fundamentos: I - a água é um bem de domínio público; II - a água é um recurso natural limitado, dotado de valor econômico; III - em situações de escassez, o uso prioritário dos recursos hídricos é o consumo humano e a dessedentação de animais; IX - a gestão dos recursos hídricos deve sempre proporcionar o uso múltiplo das águas; IV - a bacia hidrográfica e a unidade territorial para implementação da Política Nacional de Recursos Hídricos e atuação do Sistema Nacional de Gerenciamento de Recursos Hídricos; VI - a gestão dos recursos hídricos deve ser descentralizada e contar com a participação do Poder Público, dos usuários e das comunidades. CAPÍTULO II DOS OBJETIVOS Art. 2º São objetivos da Política Nacional de Recursos Hídricos: I - assegurar à atual e às futuras gerações a necessária disponibilidade de água, em padrões de qualidade adequados aos respectivos usos; II - a utilização racional e integrada dos recursos hídricos, incluindo o transporte aquaviário, com vistas ao desenvolvimento sustentável; III - a prevenção e a defesa contra eventos hidrológicos críticos de origem natural ou decorrentes do uso inadequado dos recursos naturais. CAPÍTULO III DAS DIRETRIZES GERAIS DE AÇÃO Art. 3º Constituem diretrizes gerais de ação para implementação da Política Nacional de Recurso Hídricos: I - a gestão sistemática dos recursos hídricos, sem dissociação dos aspectos de quantidade e qualidade; II - a adequação da gestão de recursos hídricos às diversidades físicas, bióticas, demográficas, econômicas, sociais e culturais das diversas regiões do País; III - a integração da gestão de recursos hídricos com a gestão ambiental; IV - a articulação do planejamento de recursos hídricos com o dos setores usuários e com os planejamentos regional, estadual e nacional; V - a articulação da gestão de recursos hídricos com a do uso do solo; VI - a integração da gestão das bacias hidrográficas com a dos sistemas estuarinos e zonas costeiras. Art. 4º A União articular-se-á com os Estados tendo em vista o gerenciamento dos recursos hídricos de interesse comum. CAPÍTULO IV DOS INSTRUMENTOS Art. 5º São instrumentos da Política Nacional de Recursos Hídricos: I - os Planos de Recursos Hídricos; II - o enquadramento dos corpos de água em classes, segundo os usos preponderantes da água, III - a outorga dos direitos de uso de recursos hídricos; IV - a cobrança pelo uso de recursos hídricos; V - a compensação a municípios; VI - o Sistema de Informações sobre Recursos Hídricos. SEÇÃO I DOS PLANOS DE RECURSOS HÍDRICOS Art. 6º Os Planos de Recursos Hídricos são planos diretores que visam a fundamentar e orientar a implementação da Política Nacional de Recursos Hídricos e o gerenciamento dos recursos hídricos. Art. 7º Os Planos de Recursos Hídricos são planos de longo prazo, com horizonte de planejamento compatível com o período de implantação de seus programas e projetos e terão o seguinte conteúdo mínimo: I - diagnóstico da situação atual dos recursos hídricos; II - análise de alternativas de crescimento demográfico, de evolução de atividades produtivas e de modificações dos padrões de ocupação do solo; III - balanço entre disponibilidades e demandas futuras dos recursos hídricos, em quantidade e qualidade, com identificação de conflitos potenciais; IV - metas de racionalização de uso, aumento da quantidade e melhoria da qualidade dos recursos hídricos disponíveis; V - medidas a serem tomadas, programas a serem desenvolvidos e projetos a serem implantados, para o atendimento das metas previstas; VI - (VETADO) VII - (VETADO) VIII - prioridades para outorga de direitos de uso de recursos hídricos; IX - diretrizes e critérios para a cobrança pelo uso dos recursos hídricos; X - propostas para a criação de áreas sujeitas a restrição de uso, com vistas à proteção dos recursos hídricos. Art. 8º Os Planos de Recursos Hídricos serão elaborados por bacia hidrográfica, por Estado e para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2026-10-26T04:59:10.855Z</dcterms:created>
  <dcterms:modified xsi:type="dcterms:W3CDTF">2026-10-26T04:59:10.855Z</dcterms:modified>
</cp:coreProperties>
</file>

<file path=docProps/custom.xml><?xml version="1.0" encoding="utf-8"?>
<Properties xmlns="http://schemas.openxmlformats.org/officeDocument/2006/custom-properties" xmlns:vt="http://schemas.openxmlformats.org/officeDocument/2006/docPropsVTypes"/>
</file>