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/>
    <w:p>
      <w:r>
        <w:t xml:space="preserve">ART. 26 DO DECRETO-LEI 227 DE 28-02-1967 — DÁ NOVA REDAÇÃO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DECRETO-LEI Nº 723, DE 31 DE JULHO DE 1969 Dá nova redação ao artigo 26 do Decreto-lei nº 227, de 28 de fevereiro de 1967 (Código de Mineração). O PRESIDENTE DA REPÚBLICA, usando da atribuição que lhe confere o § 1º do artigo 2º do Ato Institucional nº 5, de 13 de dezembro de 1968, CONSIDERANDO que artigo 26 do Código de Mineração (Decreto-lei nº 227, de 28 de fevereiro de 1967) limita, ao máximo de 5 (cinco), as autorizações de pesquisa para as jazidas da mesma classe que podem ser detidas pela mesma pessoa, natural ou jurídica; CONSIDERANDO que a limitação do número de autorizações deve ser conjugada com a extensão máxima das áreas fixadas por Regulamento, segundo o artigo 25 do mesmo Código de Mineração; CONSIDERANDO que as Áreas máximas assim delimitadas não são suficientemente amplas para justificar as economias de escala propiciadas por campanhas de prospecção, dotadas dos recursos humanos e materiais, hoje mobilizáveis; e CONSIDERANDO o interêsse nacional em que novos recursos minerais sejam revelados em prazo curto e com o menor dispêndio de meios, DECRETA: Art. 1º O artigo 26 do Decreto-lei nº 227, de 28 de fevereiro de 1967, passa a ter a seguinte redação: "Art. 26.Cada pessoa, natural ou jurídica, poderá deter 5 (cinco) autorizações de pesquisa para cada substância mineral e, no máximo, 50 (cinquenta) da mesma classe. Parágrafo único. Desde que apresentado e aceito pelo Departamento Nacional da Produção Mineral o Relatório de Pesquisa de que trata o inciso VIII, do artigo 22 dêste Código, considera-se encerrada a fase de pesquisa para os fins de limitação do número de autorizações." Art. 2º Êste Decreto-lei entrará em vigor na data de sua publicação, revogadas as disposições em contrário. Brasília, 31 de julho de 1969; 148º da Independência e 81º da República. A. COSTA E SILVA Antônio Dias Leite Júnior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2026-06-17T14:06:27.648Z</dcterms:created>
  <dcterms:modified xsi:type="dcterms:W3CDTF">2026-06-17T14:06:27.648Z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