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REGIME DE BENS</w:t>
      </w:r>
    </w:p>
    <w:p>
      <w:r>
        <w:rPr>
          <w:i/>
          <w:iCs/>
          <w:color w:val="666666"/>
        </w:rPr>
        <w:t xml:space="preserve">CASAMENTO REALIZADO NA TURQUIA</w:t>
      </w:r>
    </w:p>
    <w:p/>
    <w:p/>
    <w:p>
      <w:r>
        <w:t xml:space="preserve">VISTORIA JUDICIAL — REALIZAÇÃO - HIPÓTESE DE DISPENSA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8.180, de 18 de março de 1991 Dispensa a realização de vistoria judicial na hipótese que menciona O PRESIDENTE DA REPÚBLICA, Faço saber que o Congresso Nacional decreta e eu sanciono a seguinte Lei: Art. 1º - o parágrafo 2º do art. 213 da Lei nº 6.015, de 31 de dezembro de 1973, passa a vigorar com a seguinte redação: "Art. 213 - ...................................................... Parágrafo 2º - Se da retificação resultar alteração da descrição das divisas ou da área do imóvel, serão citados, para se manifestarem sobre o requerimento, em dez dias, todos os confrontantes e o alienante ou seus sucessores. Não havendo oposição, e sendo o requerimento instruído com planta e memorial descritivo da propriedade que justifique o pedido da retificação, o Juiz dispensará a realização de vistoria judicial." Art. 2º - Esta lei entra em vigor na data de sua publicação. Art. 3º - Revogam-se as disposições em contrário. Brasília, em 18 de março de 1991; 170º da Independência e 103º da República. FERNANDO COLLOR Jarbas Passarinho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2026-06-17T15:18:00.953Z</dcterms:created>
  <dcterms:modified xsi:type="dcterms:W3CDTF">2026-06-17T15:18:00.953Z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