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SERVIÇO SOCIAL DO TRANSPORTE - SETS</w:t>
      </w:r>
    </w:p>
    <w:p>
      <w:r>
        <w:rPr>
          <w:i/>
          <w:iCs/>
          <w:color w:val="666666"/>
        </w:rPr>
        <w:t xml:space="preserve">LEI 8.706 DE 14-09-1993</w:t>
      </w:r>
    </w:p>
    <w:p/>
    <w:p>
      <w:r>
        <w:rPr>
          <w:b/>
          <w:bCs/>
        </w:rPr>
        <w:t xml:space="preserve">Recurso: </w:t>
      </w:r>
      <w:r>
        <w:t xml:space="preserve">re 22</w:t>
      </w:r>
    </w:p>
    <w:p/>
    <w:p>
      <w:r>
        <w:t xml:space="preserve">03.2 TÍTULO III — Dos Direitos e Vantagens
      Capítulo II - Das Vantagens</w:t>
      </w:r>
    </w:p>
    <w:p/>
    <w:p>
      <w:pPr>
        <w:pStyle w:val="Heading2"/>
      </w:pPr>
      <w:r>
        <w:rPr>
          <w:b/>
          <w:bCs/>
        </w:rPr>
        <w:t xml:space="preserve">Ementa</w:t>
      </w:r>
    </w:p>
    <w:p>
      <w:r>
        <w:t xml:space="preserve">Capítulo II DAS VANTAGENS Art. 49. Além do vencimento, poderão ser pagas ao servidor as seguintes vantagens: I - indenizações; II - gratificações; III - adicionais. § 1º As indenizações não se incorporam ao vencimento ou provento para qualquer efeito. § 2º As gratificações e os adicionais incorporam-se ao vencimento ou provento, nos casos e condições indicados em lei. Art. 50. As vantagens pecuniárias não serão computadas, nem acumuladas, para efeito de concessão de quaisquer outros acréscimos pecuniários ulteriores, sob o mesmo título ou idêntico fundamento. Seção I Das Indenizações Art. 51. Constituem indenizações ao servidor: I - ajuda de custo; II - diárias; III - transporte. Art. 52. Os valores das indenizações, assim como as condições para a sua concessão, serão estabelecidos em regulamento. Subseção I Da Ajuda de Custo Art. 53. A ajuda de custo destina-se a compensar as despesas de instalação do servidor que, no interesse do serviço, passar a ter exercício em nova sede, com mudança de domicílio em caráter permanente, vedado o duplo pagamento de indenização, a qualquer tempo, no caso de o cônjuge ou companheiro que detenha também a condição de servidor, vier a ter exercício na mesma sede. (Redação dada pela Lei 9.527, de 10.12.1997.) § 1º Correm por conta da Administração as despesas de transporte do servidor e de sua família, compreendendo passagem, bagagem e bens pessoais. § 2º À família do servidor que falecer na nova sede são assegurados ajuda de custo e transporte para a localidade de origem, dentro do prazo de 1 (um) ano, contado do óbito. Art. 54. A ajuda de custo é calculada sobre a remuneração do servidor, conforme se dispuser em regulamento, não podendo exceder a importância correspondente a 3 (três) meses. Art. 55. Não será concedida ajuda de custo ao servidor que se afastar do cargo, ou reassumi-lo, em virtude de mandato eletivo. Art. 56. Será concedida ajuda de custo àquele que, não sendo servidor da União, for nomeado para cargo em comissão, com mudança de domicílio. Parágrafo único. No afastamento previsto no inciso I do art. 93, a ajuda de custo será paga pelo órgão cessionário, quando cabível. Art. 57. O servidor ficará obrigado a restituir a ajuda de custo quando, injustificadamente, não se apresentar na nova sede no prazo de 30 (trinta) dias. Subseção II Das Diárias Art. 58. O servidor que, a serviço, afastar-se da sede em caráter eventual ou transitório para outro ponto do território nacional ou para o exterior, fará jus a passagens e diárias destinadas a indenizar as parcelas de despesas extraordinária com pousada, alimentação e locomoção urbana, conforme dispuser em regulamento. (Redação dada pela Lei 9.527, de 10.12.1997.) § 1º A diária será concedida por dia de afastamento, sendo devida pela metade quando o deslocamento não exigir pernoite fora da sede, ou quando a União custear, por meio diverso, as despesas extraordinárias cobertas por diárias. (Redação dada pela Lei 9.527, de 10.12.1997.) § 2º Nos casos em que o deslocamento da sede constituir exigência permanente do cargo, o servidor não fará jus a diárias. § 3º Também não fará jus a diárias o servidor que se deslocar dentro da mesma região metropolitana, aglomeração urbana ou microrregião, constituídas por municípios limítrofes e regularmente instituídas, ou em áreas de controle integrado mantidas com países limítrofes, cuja jurisdição e competência dos órgãos, entidades e servidores brasileiros considera-se estendida, salvo se houver pernoite fora da sede, hipóteses em que as diárias pagas serão sempre as fixadas para os afastamentos dentro do território nacional. (Parágrafo acrescentado dada pela Lei 9.527, de 10.12.1997.) Art. 59. O servidor que receber diárias e não se afastar da sede, por qualquer motivo, fica obrigado a restituí-las integralmente, no prazo de 5 (cinco) dias. Parágrafo único. Na hipótese de o servidor retornar à sede em prazo menor do que o previsto para o seu afastamento, restituirá as diárias recebidas em excesso, no prazo previsto no caput. Subseção III Da Indenização de Transporte Art. 60. Conceder-se-á indenização de transporte ao servidor que realizar despesas com a utilização de meio próprio de locomoção para a execução de serviços externos, por força das atribuições próprias do cargo, conforme se dispuser em regulamento. Seção II Das Gratificações e Adicionais Art. 61. Além do vencimento e das vantagens previstas nesta Lei, serão deferidos aos servidores as seguintes retribuições, gratificações e adicio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2026-06-17T16:28:31.932Z</dcterms:created>
  <dcterms:modified xsi:type="dcterms:W3CDTF">2026-06-17T16:28:31.932Z</dcterms:modified>
</cp:coreProperties>
</file>

<file path=docProps/custom.xml><?xml version="1.0" encoding="utf-8"?>
<Properties xmlns="http://schemas.openxmlformats.org/officeDocument/2006/custom-properties" xmlns:vt="http://schemas.openxmlformats.org/officeDocument/2006/docPropsVTypes"/>
</file>