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SERVIÇO SOCIAL DO TRANSPORTE - SETS</w:t>
      </w:r>
    </w:p>
    <w:p>
      <w:r>
        <w:rPr>
          <w:i/>
          <w:iCs/>
          <w:color w:val="666666"/>
        </w:rPr>
        <w:t xml:space="preserve">LEI 8.706 DE 14-09-1993</w:t>
      </w:r>
    </w:p>
    <w:p/>
    <w:p/>
    <w:p>
      <w:r>
        <w:t xml:space="preserve">04.2 TÍTULO IV — Do Regime Disciplinar
      Capítulo II - Das Proibições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II DAS PROIBIÇÕES Art. 117. Ao servidor é proibido: I - ausentar-se do serviço durante o expediente, sem prévia autorização do chefe imediato; II - retirar, sem prévia anuência da autoridade competente, qualquer documento ou objeto da repartição; III - recusar fé a documentos públicos; IV - opor resistência injustificada ao andamento de documento e processo ou execução de serviço; V - promover manifestação de apreço ou desapreço no recinto da repartição; VI - cometer a pessoa estranha à repartição, fora dos casos previstos em lei, o desempenho de atribuições que seja de sua responsabilidade ou de seu subordinado; VII - coagir ou aliciar subordinados no sentido de filiarem-se a associação profissional ou sindical, ou a partido político; VIII - manter sob sua chefia imediata, em cargo ou função de confiança, cônjuge, companheiro ou parente até o segundo grau civil; IX - valer-se do cargo para lograr proveito pessoal ou de outrem, em detrimento da dignidade da função pública; X - participar de gerência ou administração de empresa privada, de sociedade civil, ou exercer o comércio, exceto na qualidade de acionista, cotista ou comanditário; XI - atuar, como procurador ou intermediário, junto a repartições públicas, salvo quando se tratar de benefícios previdenciários ou assistenciais de parentes até o segundo grau, e de cônjuge ou companheiro; XII - receber propina, comissão, presente ou vantagem de qualquer espécie, em razão de suas atribuições; XIII - aceitar comissão, emprego ou pensão de estado estrangeiro; XIV - praticar usura sob qualquer de suas formas; XV - proceder de forma desidiosa; XVI - utilizar pessoal ou recursos materiais da repartição em serviços ou atividades particulares; XVII - cometer a outro servidor atribuições estranhas ao cargo que ocupa, exceto em situações de emergência e transitórias; XVIII - exercer quaisquer atividades que sejam incompatíveis com o exercício do ca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2026-06-17T14:20:36.302Z</dcterms:created>
  <dcterms:modified xsi:type="dcterms:W3CDTF">2026-06-17T14:20:36.302Z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