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/>
    <w:p>
      <w:r>
        <w:t xml:space="preserve">05.2 TÍTULO V — Do Processo Administrativo Disciplinar
      Capítulo II - Do Afastamento Preventivo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DO AFASTAMENTO PREVENTIVO Art. 147. Como medida cautelar e a fim de que o servidor não venha a influir na apuração da irregularidade, a autoridade instauradora do processo disciplinar poderá determinar o seu afastamento do exercício do cargo, pelo prazo de até 60 (sessenta) dias, sem prejuízo da remuneração. Parágrafo único. O afastamento poderá ser prorrogado por igual prazo, findo o qual cessarão os seus efeitos, ainda que não concluído o processo.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2026-10-26T04:55:24.498Z</dcterms:created>
  <dcterms:modified xsi:type="dcterms:W3CDTF">2026-10-26T04:55:24.498Z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