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Relator: </w:t>
      </w:r>
      <w:r>
        <w:t xml:space="preserve">ABEYLARD GOMES</w:t>
      </w:r>
    </w:p>
    <w:p>
      <w:r>
        <w:rPr>
          <w:b/>
          <w:bCs/>
        </w:rPr>
        <w:t xml:space="preserve">Julgado em: </w:t>
      </w:r>
      <w:r>
        <w:t xml:space="preserve">14/10/1984</w:t>
      </w:r>
    </w:p>
    <w:p/>
    <w:p>
      <w:r>
        <w:t xml:space="preserve">CONDENAÇÃO DA AUTORIDADE COATORA — SE É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digno Magistrado da singular instância concedeu a segurança, por entender abusivos os atos dos impetrados em cercear as prerrogativas dos advogados quando no exercício regular de suas atividades profissionais. De conseqüência condenou os impetrados nas custas e em honorários advocatícios, estes fixados em 20% sobre o valor da causa. - ... ............................. - A incompatibilidade das normas (art. 20 do CPP, em relação ao artigo referido) derrogadas estão pelo princípio: "Lex Posterior Derogat Priori". Assim, mesmo que o sigilo se estenda aos não habilitados, impossível a restrição aos advogados. - Andou bem o Magistrado "a quo" em conceder o "mandamus" aos recorridos e apelados. - Assim, a sentença em reexame merece, pois, ser confirmada, à exceção da condenação na verba honorária e nas custas, como bem salientou a própria apelante e o Ministério Público nas duas instâncias, é indevida na espécie. Nesse sentido a jurisprudência do nossos Tribunais, inclusive do Excelso Pretório, consoante a Súmula 512 (*) (RT 583/153, 577/296, 572/119, 571/72, 569/245, 568/226, 562/253, 558/93, 557/244, 553/118, 550/98, 546/269 e 535/231; RTJ 47/742, 57/878, 67/134 e 73/914; CPC de 1939, art. 64- redação da Lei 4.632/65. - Por tais motivos, rejeitada a preliminar, dá-se provimento parcial ao apelo da Fazenda do Estado e ao recurso "ex-officio", para cancelar a verba honorária e as custas a que foram condenadas as autoridades policiais tidas como coatoras... ... . Julgado em 15-10-1984 Revista dos Tribunais. Fevereiro, 1985 - Vol. 592 - Pág. 311 NO SENTIDO CONTRÁRIO: Embargos nº 691, Tr. Just. Rio de Janeiro- 2º G.C., Relator: ABEYLARD GOMES, ac. de 28-7-1976; Apelação nº 3.856, Tr. Just. Rio de Janeiro- 7ª C, Relator: Desembargador FONSECA PASSOS, ac. de 14-6-1977 e Embargos Infringentes nº 5.856, Tr. Just. Rio de Janeiro- 4º G.C., Relator Desembargador BARBOSA MOREIRA, ac. de 21-12-1979, respectivamente in « EMENTÁRIO FORENSE», Ns. 341, 349 e 376. (*) «Não cabe condenação em honorários de advogado na ação de mandado de segurança.» («EMENTÁRIO FORENSE», º 255).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indevida a condenação da autoridade coatora de honorários do advogado impetrante de mandado de segurança.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2026-07-28T02:04:03.051Z</dcterms:created>
  <dcterms:modified xsi:type="dcterms:W3CDTF">2026-07-28T02:04:03.051Z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