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AÇÃO RESCISÓRIA</w:t>
      </w:r>
    </w:p>
    <w:p>
      <w:r>
        <w:rPr>
          <w:i/>
          <w:iCs/>
          <w:color w:val="666666"/>
        </w:rPr>
        <w:t xml:space="preserve">VÍNCULO EMPREGATÍCIO</w:t>
      </w:r>
    </w:p>
    <w:p/>
    <w:p>
      <w:r>
        <w:rPr>
          <w:b/>
          <w:bCs/>
        </w:rPr>
        <w:t xml:space="preserve">Recurso: </w:t>
      </w:r>
      <w:r>
        <w:t xml:space="preserve">RR - 62-38.2013.5.03.0111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Douglas Alencar Rodrigues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I. JUÍZO DE RETRATAÇÃO. ARTIGO 543-B DO CPC/1973 (ARTIGO 1.041, CAPUT, § 1º, DO CPC/2015).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sobre terceirização de serviços em empresa de telecomunicação. O Tribunal Regional havia declarado ilícita a terceirização e reconhecido vínculo de emprego com a tomadora, mas o TST se retratou diante de decisão vinculante do STF (ADPF 324 e RE 958.252) que permitiu terceirização de qualquer atividade, inclusive fins. Recurso provido para reformar a sentença.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I. JUÍZO DE RETRATAÇÃO. ARTIGO 543-B DO CPC/1973 (ARTIGO 1.041, CAPUT, § 1º, DO CPC/2015). TERCEIRIZAÇÃO. RECONHECIMENTO DO VÍNCULO DE EMPREGO COM A TOMADORA DOS SERVIÇOS. EMPRESA DE TELECOMUNICAÇÃO. MATÉRIA JULGADA PELO SUPREMO TRIBUNAL FEDERAL (ADPF 324, RE 958.252 E ARE 791.932). REPERCUSSÃO GERAL.</w:t>
      </w:r>
    </w:p>
    <w:p>
      <w:r>
        <w:t xml:space="preserve">1. Discute-se nos presentes autos a licitude da terceirização entre as Reclamadas. Esta Quinta Turma, em acórdão pretérito, negou provimento ao agravo da 2º Reclamada, sendo mantida, em consequência, a decisão do Tribunal Regional em que declarada a ilicitude da terceirização e reconhecido o vínculo empregatício diretamente com a tomadora do serviço. Interposto recurso extraordinário, foi retido nos autos, conforme a determinação da Vice-Presidência desta Corte.</w:t>
      </w:r>
    </w:p>
    <w:p>
      <w:r>
        <w:t xml:space="preserve">2. Sobre o tema, o Plenário do Supremo Tribunal Federal, em 30/8/2018, ao julgar a Arguição de Descumprimento de Preceito Fundamental 324 e o Recurso Extraordinário 958.252, com repercussão geral e efeito vinculante, firmou o entendimento no sentido de ser lícita a terceirização de toda e qualquer atividade, meio ou fim, não se estabelecendo relação de emprego entre o tomador de serviços e o empregado da empresa prestadora.</w:t>
      </w:r>
    </w:p>
    <w:p>
      <w:r>
        <w:t xml:space="preserve">3. Assim, verificando-se que a decisão deste Colegiado foi proferida em desconformidade com a orientação do STF, impõe-se o exercício do juízo de retratação e o reexame do recurso interposto, nos termos do artigo 543-B, § 3º, do CPC/73 (artigo 1.041, § 1º, do CPC/2015).</w:t>
      </w:r>
    </w:p>
    <w:p>
      <w:r>
        <w:t xml:space="preserve">II — AGRAVO DE INSTRUMENTO DA SEGUNDA RECLAMADA (TELEMAR NORTE LESTE S.A.). NÃO REGIDO PELA LEI 13.015/2014. PROCEDIMENTO SUMARÍSSIMO. TERCEIRIZAÇÃO. RECONHECIMENTO DO VÍNCULO DE EMPREGO COM A TOMADORA DOS SERVIÇOS. EMPRESA DE TELECOMUNICAÇÃO. MATÉRIA JULGADA PELO SUPREMO TRIBUNAL FEDERAL (ADPF 324, RE 958.252 E ARE 791.932). REPERCUSSÃO GERAL. Demonstrada possível ofensa ao artigo 5º, II, da Constituição Federal, impõe-se o provimento do agravo de instrumento para determinar o processamento do recurso de revista. Agravo de instrumento provido.</w:t>
      </w:r>
    </w:p>
    <w:p>
      <w:r>
        <w:t xml:space="preserve">III — RECURSO DE REVISTA DA SEGUNDA RECLAMADA (TELEMAR NORTE LESTE S.A.). NÃO REGIDO PELA LEI 13.015/2014. PROCEDIMENTO SUMARÍSSIMO. TERCEIRIZAÇÃO DE SERVIÇOS. EMPRESA DE TELECOMUNICAÇÃO. MATÉRIA JULGADA PELO SUPREMO TRIBUNAL FEDERAL (ADPF 324, RE 958.252 E ARE 791.932). REPERCUSSÃO GERAL. VÍNCULO DE EMPREGO COM A TOMADORA DOS SERVIÇOS. NÃO CONFIGURAÇÃO.</w:t>
      </w:r>
    </w:p>
    <w:p>
      <w:r>
        <w:t xml:space="preserve">1. O Tribunal Regional, reconhecendo que o Reclamante desempenhou atividades relacionadas à atividade-fim da tomadora, declarou a ilicitude da terceirização havida entre as partes, reconhecendo o vínculo de emprego diretamente com a segunda Reclamada. Concluiu, ainda, em virtude da fraude perpetrada, pela responsabilização solidária das Reclamadas.</w:t>
      </w:r>
    </w:p>
    <w:p>
      <w:r>
        <w:t xml:space="preserve">2. O Plenário do Supremo Tribunal Federal, em 30/8/2018, ao julgar a Arguição de Descumprimento de Preceito Fundamental 324 e o Recurso Extraordinário 958.252, com repercussão geral e efeito vinculante, firmou entendimento no sentido de ser lícita a terceirização de toda e qualquer atividade, meio ou fim, não se estabelecendo relação de emprego entre o tomador de serviços e o empregado da empresa prestadora.</w:t>
      </w:r>
    </w:p>
    <w:p>
      <w:r>
        <w:t xml:space="preserve">3. Ainda, em 11/10/2018, o Plenário do STF concluiu o julgamento do Recurso Extraordinário com Agravo (ARE) 791932, com repercussão geral, o qual versa sobre a possibilidade de terceirização do serviço de call center , decidindo pela aplicação da tese que considera lícita a terceirização em todas as etapas do processo produtivo.</w:t>
      </w:r>
    </w:p>
    <w:p>
      <w:r>
        <w:t xml:space="preserve">4. Assim, o Tribunal Regional, ao consignar que ficou caracterizada terceirização ilícita de atividade-fim, proferiu acórdão dissonante do atual entendimento do Supremo Tribunal Federal. Julgados desta Corte. Ofensa ao art. 5º, II, da Constituição Federal configurada.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2026-06-05T10:22:22.305Z</dcterms:created>
  <dcterms:modified xsi:type="dcterms:W3CDTF">2026-06-05T10:22:22.305Z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